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B6" w:rsidRDefault="008B483A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Приложение 1.25</w:t>
      </w:r>
    </w:p>
    <w:p w:rsidR="005310B6" w:rsidRDefault="008B483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к ОПОП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br/>
        <w:t>15.02.14 «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Оснащение средствами  автоматизации  технологических  процессов и </w:t>
      </w:r>
    </w:p>
    <w:p w:rsidR="005310B6" w:rsidRDefault="008B483A">
      <w:pPr>
        <w:spacing w:after="0" w:line="240" w:lineRule="auto"/>
        <w:jc w:val="right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отраслям)»</w:t>
      </w:r>
    </w:p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0B6" w:rsidRDefault="008B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5310B6" w:rsidRDefault="008B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310B6" w:rsidRDefault="008B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«Воскресенский колледж»</w:t>
      </w:r>
    </w:p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5310B6">
        <w:tc>
          <w:tcPr>
            <w:tcW w:w="5068" w:type="dxa"/>
          </w:tcPr>
          <w:p w:rsidR="005310B6" w:rsidRDefault="008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директора</w:t>
            </w:r>
          </w:p>
          <w:p w:rsidR="005310B6" w:rsidRDefault="008B48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5310B6">
        <w:tc>
          <w:tcPr>
            <w:tcW w:w="5068" w:type="dxa"/>
          </w:tcPr>
          <w:p w:rsidR="005310B6" w:rsidRDefault="008B483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160-о от «28» августа 2023 г</w:t>
            </w:r>
          </w:p>
        </w:tc>
      </w:tr>
    </w:tbl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0B6" w:rsidRDefault="005310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5310B6" w:rsidRDefault="008B4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РАБОЧАЯ ПРОГРАММА УЧЕБНОЙ ДИСЦИПЛИНЫ</w:t>
      </w:r>
    </w:p>
    <w:p w:rsidR="005310B6" w:rsidRDefault="005310B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10B6" w:rsidRDefault="005310B6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10B6" w:rsidRDefault="008B48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ОП.02 «Метрология, стандартизация и сертификация»</w:t>
      </w:r>
    </w:p>
    <w:p w:rsidR="005310B6" w:rsidRDefault="0053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310B6" w:rsidRDefault="005310B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310B6" w:rsidRDefault="008B483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Воскресенск, 2023 г.</w:t>
      </w:r>
    </w:p>
    <w:p w:rsidR="005310B6" w:rsidRDefault="008B483A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10B6" w:rsidRDefault="008B483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Рабочая программа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ОП.02 «Метрология, стандартизация и сертификация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15.02.14 «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Оснащение средствами  автоматизации  технологических  процессов и производств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отраслям)»</w:t>
      </w:r>
      <w:r>
        <w:rPr>
          <w:rFonts w:ascii="Times New Roman" w:hAnsi="Times New Roman" w:cs="Times New Roman"/>
          <w:bCs/>
          <w:sz w:val="24"/>
          <w:szCs w:val="28"/>
        </w:rPr>
        <w:t xml:space="preserve">,  утверждённого приказом Министерства образования и  науки Российской Федерации от 9 декабря 2016 г. №1582, примерной основной образовательной программы по специальности </w:t>
      </w:r>
      <w:r>
        <w:rPr>
          <w:rFonts w:ascii="Times New Roman" w:hAnsi="Times New Roman" w:cs="Times New Roman"/>
          <w:sz w:val="24"/>
          <w:szCs w:val="24"/>
        </w:rPr>
        <w:t>15.02.14 «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Оснащение средствами  автоматизации  технологических  процессов и производств </w:t>
      </w:r>
      <w:r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отраслям)»</w:t>
      </w:r>
      <w:r>
        <w:rPr>
          <w:rFonts w:ascii="Times New Roman" w:hAnsi="Times New Roman" w:cs="Times New Roman"/>
          <w:bCs/>
          <w:sz w:val="24"/>
          <w:szCs w:val="28"/>
        </w:rPr>
        <w:t xml:space="preserve">  (рег.№ 15.02.14-170919  дата включения в реестр  19.09.2017).</w:t>
      </w:r>
    </w:p>
    <w:p w:rsidR="005310B6" w:rsidRDefault="005310B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10B6" w:rsidRDefault="008B48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5310B6" w:rsidRDefault="005310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0B6" w:rsidRDefault="008B48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Разработчик: преподаватель ГБПОУ МО «Воскресенский колледж»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Ковтанюк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Федоровна</w:t>
      </w:r>
      <w:r>
        <w:br w:type="page" w:clear="all"/>
      </w:r>
    </w:p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</w:p>
    <w:p w:rsidR="005310B6" w:rsidRDefault="008B48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5310B6" w:rsidRDefault="005310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5310B6">
        <w:tc>
          <w:tcPr>
            <w:tcW w:w="7501" w:type="dxa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310B6" w:rsidRDefault="005310B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310B6" w:rsidRDefault="0053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0B6">
        <w:tc>
          <w:tcPr>
            <w:tcW w:w="7501" w:type="dxa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310B6" w:rsidRDefault="005310B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5310B6" w:rsidRDefault="005310B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310B6" w:rsidRDefault="0053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0B6">
        <w:tc>
          <w:tcPr>
            <w:tcW w:w="7501" w:type="dxa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310B6" w:rsidRDefault="0053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310B6" w:rsidRDefault="00531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0B6" w:rsidRDefault="008B483A">
      <w:pPr>
        <w:spacing w:after="0" w:line="240" w:lineRule="auto"/>
        <w:jc w:val="center"/>
      </w:pPr>
      <w: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ОП.02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310B6" w:rsidRDefault="008B48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0B6" w:rsidRDefault="008B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10B6" w:rsidRDefault="008B48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ОП.02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15.02.14 «Оснащение средствами автоматизации технологических процессов и производств (по отраслям)» </w:t>
      </w:r>
    </w:p>
    <w:p w:rsidR="005310B6" w:rsidRDefault="00531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0B6" w:rsidRDefault="008B48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5310B6" w:rsidRDefault="008B48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</w:t>
      </w:r>
      <w:r>
        <w:rPr>
          <w:rFonts w:ascii="Times New Roman" w:hAnsi="Times New Roman" w:cs="Times New Roman"/>
        </w:rPr>
        <w:t xml:space="preserve"> умения и знания</w:t>
      </w:r>
    </w:p>
    <w:p w:rsidR="005310B6" w:rsidRDefault="005310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10B6" w:rsidRDefault="005310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039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828"/>
      </w:tblGrid>
      <w:tr w:rsidR="005310B6">
        <w:trPr>
          <w:trHeight w:val="6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310B6">
        <w:trPr>
          <w:trHeight w:val="2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 ОК 02. ОК 04.</w:t>
            </w:r>
          </w:p>
          <w:p w:rsidR="005310B6" w:rsidRDefault="008B4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5310B6" w:rsidRDefault="008B4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  <w:p w:rsidR="005310B6" w:rsidRDefault="008B4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5310B6" w:rsidRDefault="008B4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5310B6" w:rsidRDefault="008B4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5310B6" w:rsidRDefault="008B4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  <w:p w:rsidR="005310B6" w:rsidRDefault="008B4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5310B6" w:rsidRDefault="00531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использовать в профессиональной деятельности документацию систем качества; </w:t>
            </w:r>
          </w:p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оформлять технологическую и техническую документацию в соответствии с действующей нормативной базой; </w:t>
            </w:r>
          </w:p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приводить несистемные величины измерений в соответствие с действующими стандартами и международной системой единиц СИ; </w:t>
            </w:r>
          </w:p>
          <w:p w:rsidR="005310B6" w:rsidRDefault="008B4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задачи стандартизации, ее экономическую эффективность; </w:t>
            </w:r>
          </w:p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 </w:t>
            </w:r>
          </w:p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основные понятия и определения метрологии, стандартизации, сертификации и документации систем качества; </w:t>
            </w:r>
          </w:p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терминологию и единицы измерения величин в соответствии с действующими стандартами и международной системой единиц СИ; </w:t>
            </w:r>
          </w:p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формы подтверждения качества.</w:t>
            </w:r>
          </w:p>
        </w:tc>
      </w:tr>
    </w:tbl>
    <w:p w:rsidR="005310B6" w:rsidRDefault="005310B6">
      <w:pPr>
        <w:spacing w:after="0" w:line="240" w:lineRule="auto"/>
        <w:ind w:firstLine="709"/>
        <w:jc w:val="both"/>
      </w:pPr>
    </w:p>
    <w:p w:rsidR="005310B6" w:rsidRDefault="0053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0B6" w:rsidRDefault="008B48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5310B6" w:rsidRDefault="008B48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96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92"/>
      </w:tblGrid>
      <w:tr w:rsidR="005310B6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310B6">
        <w:trPr>
          <w:trHeight w:val="1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Приводить несистемные величины измерений в соответствие с действующими стандартами и международной системой единиц СИ;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задачи стандартизации, ее экономическую эффективность; </w:t>
            </w:r>
          </w:p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 </w:t>
            </w:r>
          </w:p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основные понятия и определения метрологии, стандартизации, сертификации и документации систем качества</w:t>
            </w:r>
          </w:p>
        </w:tc>
      </w:tr>
      <w:tr w:rsidR="005310B6">
        <w:trPr>
          <w:trHeight w:val="106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1.Использовать в профессиональной деятельности документацию систем качества</w:t>
            </w:r>
          </w:p>
          <w:p w:rsidR="005310B6" w:rsidRDefault="008B4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У3Применять требования нормативных документов к основным видам продукции (услуг) и процессов.</w:t>
            </w:r>
          </w:p>
          <w:p w:rsidR="005310B6" w:rsidRDefault="005310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терминологию и единицы измерения величин в соответствии с действующими стандартами и международной системой единиц СИ; </w:t>
            </w:r>
          </w:p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формы подтверждения качества.</w:t>
            </w:r>
          </w:p>
        </w:tc>
      </w:tr>
      <w:tr w:rsidR="005310B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FontStyle4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</w:t>
            </w:r>
          </w:p>
          <w:p w:rsidR="005310B6" w:rsidRDefault="005310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стандартизации, 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экономическую эффективность;</w:t>
            </w:r>
          </w:p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терминологию и единицы измерения величин в соответствии с действующими стандартами и международной системой единиц СИ; </w:t>
            </w:r>
          </w:p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формы подтверждения качества.</w:t>
            </w:r>
          </w:p>
        </w:tc>
      </w:tr>
      <w:tr w:rsidR="005310B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</w:t>
            </w:r>
            <w:r w:rsidR="00207EC9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социального и культурного контекста.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1.Использовать в профессиональной деятельности документацию систем качества;</w:t>
            </w:r>
          </w:p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У3Применять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документов к основным видам продукции (услуг) и процессов.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стандартизации, 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экономическую эффективность;</w:t>
            </w:r>
          </w:p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терминологию и единицы измерения величин в соответствии с действующими стандартами и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единиц СИ;</w:t>
            </w:r>
          </w:p>
        </w:tc>
      </w:tr>
      <w:tr w:rsidR="005310B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1.Использовать в профессиональной деятельности документацию систем качества</w:t>
            </w:r>
          </w:p>
          <w:p w:rsidR="005310B6" w:rsidRDefault="008B48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стандартизации, 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экономическую эффективность;</w:t>
            </w:r>
          </w:p>
          <w:p w:rsidR="005310B6" w:rsidRDefault="008B48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терминологию и единицы измерения величин в соответствии с действующими стандартами и международной системой единиц СИ; </w:t>
            </w:r>
          </w:p>
          <w:p w:rsidR="005310B6" w:rsidRDefault="008B48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формы подтверждения качества.</w:t>
            </w:r>
          </w:p>
        </w:tc>
      </w:tr>
      <w:tr w:rsidR="005310B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pStyle w:val="afff4"/>
              <w:spacing w:before="3"/>
              <w:ind w:right="1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B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before="163"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виртуальное тестирование разработанной модели элементов систем автоматизации для оценки функциональности компонентов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B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ind w:left="153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пакет технической документации на разработанную модель элементов систем автоматизации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B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before="7" w:after="0" w:line="240" w:lineRule="auto"/>
              <w:ind w:right="116"/>
              <w:jc w:val="both"/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требованием</w:t>
            </w:r>
            <w:r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B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before="2" w:after="0" w:line="240" w:lineRule="auto"/>
              <w:ind w:left="140" w:right="10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53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B6">
        <w:trPr>
          <w:trHeight w:val="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ЛР4 </w:t>
            </w:r>
          </w:p>
        </w:tc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both"/>
              <w:rPr>
                <w:rFonts w:ascii="Times New Roman" w:eastAsia="PMingLiU;新細明體" w:hAnsi="Times New Roman" w:cs="Times New Roman"/>
                <w:sz w:val="24"/>
                <w:szCs w:val="24"/>
              </w:rPr>
            </w:pPr>
            <w:bookmarkStart w:id="1" w:name="page28R_mcid23"/>
            <w:bookmarkEnd w:id="1"/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t>Проявляющий и демонстрирующий уважение к людям труда,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осознающий ценность собственного труда. Стремящийся к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формированию в сетевой среде личностно и профессионального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 xml:space="preserve">конструктивного «цифрового следа» </w:t>
            </w:r>
          </w:p>
        </w:tc>
      </w:tr>
      <w:tr w:rsidR="005310B6">
        <w:trPr>
          <w:trHeight w:val="5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ЛР7</w:t>
            </w:r>
          </w:p>
        </w:tc>
        <w:tc>
          <w:tcPr>
            <w:tcW w:w="8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both"/>
              <w:rPr>
                <w:rFonts w:ascii="Times New Roman" w:eastAsia="PMingLiU;新細明體" w:hAnsi="Times New Roman" w:cs="Times New Roman"/>
                <w:sz w:val="24"/>
                <w:szCs w:val="24"/>
              </w:rPr>
            </w:pPr>
            <w:bookmarkStart w:id="2" w:name="page28R_mcid32"/>
            <w:bookmarkEnd w:id="2"/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t>Осознающий приоритетную ценность личности человека;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уважающий собственную и чужую уникальность в различных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 xml:space="preserve">ситуациях, во всех формах и видах деятельности </w:t>
            </w:r>
          </w:p>
        </w:tc>
      </w:tr>
      <w:tr w:rsidR="005310B6">
        <w:trPr>
          <w:trHeight w:val="5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ЛР19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8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both"/>
              <w:rPr>
                <w:rFonts w:ascii="Times New Roman" w:eastAsia="PMingLiU;新細明體" w:hAnsi="Times New Roman" w:cs="Times New Roman"/>
                <w:sz w:val="24"/>
                <w:szCs w:val="24"/>
              </w:rPr>
            </w:pPr>
            <w:bookmarkStart w:id="3" w:name="page29R_mcid38"/>
            <w:bookmarkEnd w:id="3"/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t>Готовый соответствовать ожиданиям работодателей: активный,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проектно-мыслящий, эффективно взаимодействующий и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сотрудничающий с коллективом, осознанно выполняющий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профессиональные требования, ответственный, пунктуальный,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дисциплинированный, трудолюбивый, критически мыслящий,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 xml:space="preserve">демонстрирующий профессиональную жизнестойкость. </w:t>
            </w:r>
          </w:p>
        </w:tc>
      </w:tr>
      <w:tr w:rsidR="005310B6">
        <w:trPr>
          <w:trHeight w:val="53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ЛР20</w:t>
            </w:r>
          </w:p>
        </w:tc>
        <w:tc>
          <w:tcPr>
            <w:tcW w:w="8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B6" w:rsidRDefault="008B483A">
            <w:pPr>
              <w:spacing w:after="0" w:line="240" w:lineRule="auto"/>
              <w:jc w:val="both"/>
              <w:rPr>
                <w:rFonts w:ascii="Times New Roman" w:eastAsia="PMingLiU;新細明體" w:hAnsi="Times New Roman" w:cs="Times New Roman"/>
                <w:sz w:val="24"/>
                <w:szCs w:val="24"/>
              </w:rPr>
            </w:pPr>
            <w:bookmarkStart w:id="4" w:name="page30R_mcid0"/>
            <w:bookmarkEnd w:id="4"/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t>Способный генерировать новые идеи для решения задач цифровой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экономики, перестраивать сложившиеся способы решения задач,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выдвигать альтернативные варианты действий с целью выработки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>новых оптимальных алгоритмов; позиционирующий себя в сети как</w:t>
            </w:r>
            <w:r>
              <w:rPr>
                <w:rFonts w:ascii="Times New Roman" w:eastAsia="PMingLiU;新細明體" w:hAnsi="Times New Roman" w:cs="Times New Roman"/>
                <w:sz w:val="24"/>
                <w:szCs w:val="24"/>
              </w:rPr>
              <w:br/>
              <w:t xml:space="preserve">результативный и привлекательный участник трудовых отношений. </w:t>
            </w:r>
          </w:p>
        </w:tc>
      </w:tr>
    </w:tbl>
    <w:p w:rsidR="005310B6" w:rsidRDefault="005310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B6" w:rsidRDefault="008B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 w:clear="all"/>
      </w:r>
    </w:p>
    <w:p w:rsidR="005310B6" w:rsidRDefault="008B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310B6" w:rsidRDefault="0053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B6" w:rsidRDefault="008B48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78" w:type="dxa"/>
        <w:tblLayout w:type="fixed"/>
        <w:tblLook w:val="04A0" w:firstRow="1" w:lastRow="0" w:firstColumn="1" w:lastColumn="0" w:noHBand="0" w:noVBand="1"/>
      </w:tblPr>
      <w:tblGrid>
        <w:gridCol w:w="6782"/>
        <w:gridCol w:w="2557"/>
      </w:tblGrid>
      <w:tr w:rsidR="005310B6" w:rsidTr="008B483A">
        <w:trPr>
          <w:trHeight w:val="490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310B6" w:rsidTr="008B483A">
        <w:trPr>
          <w:trHeight w:val="490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5310B6" w:rsidTr="008B483A">
        <w:trPr>
          <w:trHeight w:val="336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5310B6" w:rsidTr="008B483A">
        <w:trPr>
          <w:trHeight w:val="490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5310B6" w:rsidTr="008B483A">
        <w:trPr>
          <w:trHeight w:val="490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310B6" w:rsidTr="008B483A">
        <w:trPr>
          <w:trHeight w:val="490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310B6" w:rsidTr="008B483A">
        <w:trPr>
          <w:trHeight w:val="490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 для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310B6" w:rsidTr="008B483A">
        <w:trPr>
          <w:trHeight w:val="267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310B6" w:rsidTr="008B483A">
        <w:trPr>
          <w:trHeight w:val="331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в форме ДЗ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0B6" w:rsidRDefault="008B483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5310B6" w:rsidRDefault="005310B6">
      <w:pPr>
        <w:sectPr w:rsidR="005310B6">
          <w:footerReference w:type="default" r:id="rId7"/>
          <w:footerReference w:type="first" r:id="rId8"/>
          <w:pgSz w:w="11906" w:h="16838"/>
          <w:pgMar w:top="1134" w:right="850" w:bottom="764" w:left="1701" w:header="0" w:footer="708" w:gutter="0"/>
          <w:cols w:space="1701"/>
          <w:titlePg/>
          <w:docGrid w:linePitch="360"/>
        </w:sectPr>
      </w:pPr>
    </w:p>
    <w:p w:rsidR="005310B6" w:rsidRDefault="008B483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p w:rsidR="005310B6" w:rsidRDefault="005310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2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2347"/>
        <w:gridCol w:w="9385"/>
        <w:gridCol w:w="1045"/>
        <w:gridCol w:w="1929"/>
      </w:tblGrid>
      <w:tr w:rsidR="005310B6">
        <w:trPr>
          <w:cantSplit/>
          <w:trHeight w:hRule="exact" w:val="1734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8" w:after="0" w:line="240" w:lineRule="auto"/>
              <w:ind w:left="319" w:right="379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8" w:after="0" w:line="240" w:lineRule="auto"/>
              <w:ind w:left="940" w:right="879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8" w:after="0" w:line="240" w:lineRule="auto"/>
              <w:ind w:left="170" w:right="112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8" w:after="0" w:line="240" w:lineRule="auto"/>
              <w:ind w:left="110" w:right="48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енций,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</w:tr>
      <w:tr w:rsidR="005310B6">
        <w:trPr>
          <w:cantSplit/>
          <w:trHeight w:hRule="exact" w:val="286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2" w:after="0" w:line="240" w:lineRule="auto"/>
              <w:ind w:left="1123" w:right="-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2" w:after="0" w:line="240" w:lineRule="auto"/>
              <w:ind w:left="4671" w:right="-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2" w:after="0" w:line="240" w:lineRule="auto"/>
              <w:ind w:left="468" w:right="-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2" w:after="0" w:line="240" w:lineRule="auto"/>
              <w:ind w:left="892" w:right="-2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310B6">
        <w:trPr>
          <w:cantSplit/>
          <w:trHeight w:hRule="exact" w:val="285"/>
        </w:trPr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1.</w:t>
            </w:r>
          </w:p>
          <w:p w:rsidR="005310B6" w:rsidRDefault="008B483A">
            <w:pPr>
              <w:widowControl w:val="0"/>
              <w:spacing w:after="0" w:line="240" w:lineRule="auto"/>
              <w:ind w:left="108" w:right="58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01. ОК 02. 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 ОК 09. ОК 10. ПК 1.1. ПК 1.3. ПК 1.4. ПК 2.1. ПК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01-09</w:t>
            </w:r>
          </w:p>
          <w:p w:rsidR="005310B6" w:rsidRDefault="008B4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1.1-1.3ПК 2.1-2.4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ЛР4 ЛР7 ЛР19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 20</w:t>
            </w:r>
          </w:p>
        </w:tc>
      </w:tr>
      <w:tr w:rsidR="005310B6">
        <w:trPr>
          <w:cantSplit/>
          <w:trHeight w:hRule="exact" w:val="561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spacing w:after="0" w:line="240" w:lineRule="auto"/>
              <w:ind w:left="108" w:right="5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0B6" w:rsidRDefault="008B483A">
            <w:pPr>
              <w:widowControl w:val="0"/>
              <w:spacing w:before="1" w:after="0" w:line="240" w:lineRule="auto"/>
              <w:ind w:left="110" w:right="85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щность стандартизации. Норм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енты по стандарт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виды стандартов.</w:t>
            </w:r>
          </w:p>
        </w:tc>
        <w:tc>
          <w:tcPr>
            <w:tcW w:w="10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jc w:val="center"/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  <w:tr w:rsidR="005310B6">
        <w:trPr>
          <w:cantSplit/>
          <w:trHeight w:hRule="exact" w:val="1279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10B6" w:rsidRDefault="008B483A">
            <w:pPr>
              <w:widowControl w:val="0"/>
              <w:spacing w:before="1" w:after="0" w:line="240" w:lineRule="auto"/>
              <w:ind w:left="110" w:right="59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орган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стандарт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(ИСО). Меж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элек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иссия (МЭК). Меж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орг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в работе ИСО.</w:t>
            </w:r>
          </w:p>
        </w:tc>
        <w:tc>
          <w:tcPr>
            <w:tcW w:w="10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jc w:val="center"/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  <w:tr w:rsidR="005310B6">
        <w:trPr>
          <w:cantSplit/>
          <w:trHeight w:hRule="exact" w:val="285"/>
        </w:trPr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10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2. Организац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 по стандарт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Росси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  <w:p w:rsidR="005310B6" w:rsidRDefault="008B483A">
            <w:pPr>
              <w:widowControl w:val="0"/>
              <w:spacing w:after="0" w:line="240" w:lineRule="auto"/>
              <w:ind w:left="108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материала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2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01. ОК 02. 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 ОК 09. ОК 10. ПК 1.1. ПК 1.3. ПК 1.4. ПК 2.1. ПК 2.3.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ЛР4 ЛР7 ЛР19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 20</w:t>
            </w:r>
          </w:p>
        </w:tc>
      </w:tr>
      <w:tr w:rsidR="005310B6">
        <w:trPr>
          <w:cantSplit/>
          <w:trHeight w:hRule="exact" w:val="285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основы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зада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Органы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жбы по стан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jc w:val="center"/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  <w:tr w:rsidR="005310B6">
        <w:trPr>
          <w:cantSplit/>
          <w:trHeight w:hRule="exact" w:val="561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19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тандартов. 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 за соблюдением обя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стандартов.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конст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КД)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иды 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кторской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Текстовые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 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емы.</w:t>
            </w:r>
          </w:p>
        </w:tc>
        <w:tc>
          <w:tcPr>
            <w:tcW w:w="10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jc w:val="center"/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  <w:tr w:rsidR="005310B6">
        <w:trPr>
          <w:cantSplit/>
          <w:trHeight w:hRule="exact" w:val="561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28" w:lineRule="auto"/>
              <w:ind w:left="110" w:right="55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общих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ов. Работа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тандартами</w:t>
            </w:r>
          </w:p>
        </w:tc>
        <w:tc>
          <w:tcPr>
            <w:tcW w:w="10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10B6">
        <w:trPr>
          <w:cantSplit/>
          <w:trHeight w:hRule="exact" w:val="285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Оформлен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10B6">
        <w:trPr>
          <w:cantSplit/>
          <w:trHeight w:hRule="exact" w:val="287"/>
        </w:trPr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3" w:after="0" w:line="240" w:lineRule="auto"/>
              <w:ind w:left="108" w:right="10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3. 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8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3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2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01. ОК 02. 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 ОК 09. ОК 10. ПК 1.1. ПК 1.3. ПК 1.4. ПК 2.1. ПК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01-09</w:t>
            </w:r>
          </w:p>
          <w:p w:rsidR="005310B6" w:rsidRDefault="008B4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1.1-1.3ПК 2.1-2.4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ЛР4 ЛР7 ЛР19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 20</w:t>
            </w:r>
          </w:p>
        </w:tc>
      </w:tr>
      <w:tr w:rsidR="005310B6">
        <w:trPr>
          <w:cantSplit/>
          <w:trHeight w:val="1374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10B6" w:rsidRDefault="008B483A">
            <w:pPr>
              <w:widowControl w:val="0"/>
              <w:spacing w:before="1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Методы стандарт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как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Унификац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стандарт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Ком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системы общете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ртов.</w:t>
            </w:r>
          </w:p>
        </w:tc>
        <w:tc>
          <w:tcPr>
            <w:tcW w:w="1045" w:type="dxa"/>
            <w:tcBorders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0B6">
        <w:trPr>
          <w:cantSplit/>
          <w:trHeight w:hRule="exact" w:val="286"/>
        </w:trPr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7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андартиза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основных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 вза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2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01. ОК 02.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ПК 1.4. ПК 2.1. ПК 2.3.</w:t>
            </w:r>
          </w:p>
          <w:p w:rsidR="005310B6" w:rsidRDefault="008B4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1.1-1.3ПК 2.1-2.4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2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 20</w:t>
            </w:r>
          </w:p>
        </w:tc>
      </w:tr>
      <w:tr w:rsidR="005310B6">
        <w:trPr>
          <w:cantSplit/>
          <w:trHeight w:hRule="exact" w:val="837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33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норм взаимо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овные 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Виды вза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яние точности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размеров на вз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Модель ста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норм вза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еняемо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jc w:val="center"/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  <w:tr w:rsidR="005310B6">
        <w:trPr>
          <w:cantSplit/>
          <w:trHeight w:hRule="exact" w:val="600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78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андартиза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гладких 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линдрических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С). Системы 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осадок ГЦ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jc w:val="center"/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  <w:tr w:rsidR="005310B6">
        <w:trPr>
          <w:cantSplit/>
          <w:trHeight w:hRule="exact" w:val="290"/>
        </w:trPr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</w:t>
            </w:r>
          </w:p>
          <w:p w:rsidR="005310B6" w:rsidRDefault="008B483A">
            <w:pPr>
              <w:widowControl w:val="0"/>
              <w:spacing w:after="0" w:line="240" w:lineRule="auto"/>
              <w:ind w:left="108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ебного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2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01. ОК 02. 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 ОК 09. ОК 10. ПК 1.1. ПК 1.3. ПК 1.4. ПК 2.1. ПК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01-09</w:t>
            </w:r>
          </w:p>
          <w:p w:rsidR="005310B6" w:rsidRDefault="008B4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1.1-1.3ПК 2.1-2.4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ЛР4 ЛР7 ЛР19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 20</w:t>
            </w:r>
          </w:p>
        </w:tc>
      </w:tr>
      <w:tr w:rsidR="005310B6">
        <w:trPr>
          <w:cantSplit/>
          <w:trHeight w:hRule="exact" w:val="838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65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 метролог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иада 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тавляющих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Зад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метролог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Норматив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обеспечения точност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97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Единство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Метроло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Основ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Меж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ор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андартиза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измер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04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10B6">
        <w:trPr>
          <w:cantSplit/>
          <w:trHeight w:hRule="exact" w:val="307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ыбор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повер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детал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5310B6" w:rsidRDefault="008B483A">
            <w:pPr>
              <w:widowControl w:val="0"/>
              <w:spacing w:before="3" w:after="0" w:line="240" w:lineRule="auto"/>
              <w:ind w:left="110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змеров эл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овыми инст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</w:t>
            </w:r>
          </w:p>
        </w:tc>
        <w:tc>
          <w:tcPr>
            <w:tcW w:w="10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spacing w:before="1" w:after="0" w:line="240" w:lineRule="auto"/>
              <w:ind w:left="108" w:right="-20"/>
              <w:jc w:val="center"/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  <w:tr w:rsidR="005310B6">
        <w:trPr>
          <w:cantSplit/>
          <w:trHeight w:hRule="exact" w:val="1628"/>
        </w:trPr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5310B6" w:rsidRDefault="008B483A">
            <w:pPr>
              <w:widowControl w:val="0"/>
              <w:spacing w:before="4" w:after="0" w:line="240" w:lineRule="auto"/>
              <w:ind w:left="110" w:right="495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Семинарское занятие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по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еди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ицы систе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СИ,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пара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 рез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бы, 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детал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4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01. ОК 02. 1.4. ПК 2.1. ПК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 ЛР7 ЛР19</w:t>
            </w:r>
          </w:p>
          <w:p w:rsidR="005310B6" w:rsidRDefault="008B4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1.1-1.3ПК 2.1-2.4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ЛР4 ЛР7 ЛР19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 20</w:t>
            </w:r>
          </w:p>
        </w:tc>
      </w:tr>
      <w:tr w:rsidR="005310B6">
        <w:trPr>
          <w:cantSplit/>
          <w:trHeight w:hRule="exact" w:val="285"/>
        </w:trPr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-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6</w:t>
            </w:r>
          </w:p>
          <w:p w:rsidR="005310B6" w:rsidRDefault="008B483A">
            <w:pPr>
              <w:widowControl w:val="0"/>
              <w:spacing w:after="0" w:line="240" w:lineRule="auto"/>
              <w:ind w:left="108" w:right="1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кач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115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10B6" w:rsidRDefault="008B483A">
            <w:pPr>
              <w:widowControl w:val="0"/>
              <w:spacing w:before="1" w:after="0" w:line="240" w:lineRule="auto"/>
              <w:ind w:left="108"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2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01. ОК 02. 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 ОК 09. ОК 10. ПК 1.1. ПК 1.3. ПК 1.4. ПК 2.1. ПК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01-09</w:t>
            </w:r>
          </w:p>
          <w:p w:rsidR="005310B6" w:rsidRDefault="008B4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1.1-1.3ПК 2.1-2.4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ЛР4 ЛР7 ЛР19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 20</w:t>
            </w:r>
          </w:p>
        </w:tc>
      </w:tr>
      <w:tr w:rsidR="005310B6">
        <w:trPr>
          <w:cantSplit/>
          <w:trHeight w:val="1865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10B6" w:rsidRDefault="008B483A">
            <w:pPr>
              <w:widowControl w:val="0"/>
              <w:spacing w:before="1" w:after="0" w:line="240" w:lineRule="auto"/>
              <w:ind w:left="115" w:right="39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основы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твом. Объекты 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авления. Метод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При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ципы теор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5" w:right="-20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щность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твом про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кции.</w:t>
            </w:r>
          </w:p>
          <w:p w:rsidR="005310B6" w:rsidRDefault="008B483A">
            <w:pPr>
              <w:widowControl w:val="0"/>
              <w:spacing w:before="2" w:after="0" w:line="240" w:lineRule="auto"/>
              <w:ind w:left="115" w:right="85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еджме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неджмента 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неджмента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10B6" w:rsidRDefault="005310B6">
            <w:pPr>
              <w:widowControl w:val="0"/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  <w:tr w:rsidR="005310B6">
        <w:trPr>
          <w:cantSplit/>
          <w:trHeight w:hRule="exact" w:val="350"/>
        </w:trPr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70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7 Серт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115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2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01. ОК 02. 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 ОК 09. ОК 10. ПК 1.1. ПК 1.3. ПК 1.4. ПК 2.1. ПК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01-09</w:t>
            </w:r>
          </w:p>
          <w:p w:rsidR="005310B6" w:rsidRDefault="008B4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1.1-1.3ПК 2.1-2.4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ЛР4 ЛР7 ЛР19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 20</w:t>
            </w:r>
          </w:p>
        </w:tc>
      </w:tr>
      <w:tr w:rsidR="005310B6">
        <w:trPr>
          <w:cantSplit/>
          <w:trHeight w:val="1769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310B6" w:rsidRDefault="008B483A">
            <w:pPr>
              <w:widowControl w:val="0"/>
              <w:spacing w:before="1" w:after="0" w:line="240" w:lineRule="auto"/>
              <w:ind w:left="115" w:right="154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щность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сертификации. 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кации. Орг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нципы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фикации.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5" w:right="117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серт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Деятель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ИСО в обла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кации. 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МЭК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5" w:right="72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различных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сертификац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0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  <w:tr w:rsidR="005310B6">
        <w:trPr>
          <w:cantSplit/>
          <w:trHeight w:hRule="exact" w:val="285"/>
        </w:trPr>
        <w:tc>
          <w:tcPr>
            <w:tcW w:w="23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54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андартиза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115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ебного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ериала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5310B6" w:rsidRDefault="005310B6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0B6" w:rsidRDefault="005310B6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0B6" w:rsidRDefault="005310B6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0B6" w:rsidRDefault="005310B6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0B6" w:rsidRDefault="005310B6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0B6" w:rsidRDefault="005310B6">
            <w:pPr>
              <w:widowControl w:val="0"/>
              <w:spacing w:before="1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0" w:right="2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01. ОК 02.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 ОК 09. ОК 10. ПК 1.1. ПК 1.3. ПК 1.4. ПК 2.1. ПК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01-09</w:t>
            </w:r>
          </w:p>
          <w:p w:rsidR="005310B6" w:rsidRDefault="008B4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1.1-1.3ПК 2.1-2.4</w:t>
            </w:r>
          </w:p>
          <w:p w:rsidR="005310B6" w:rsidRDefault="008B483A">
            <w:pPr>
              <w:widowControl w:val="0"/>
              <w:spacing w:before="1" w:after="0" w:line="240" w:lineRule="auto"/>
              <w:ind w:left="110" w:right="286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ЛР4 ЛР7 ЛР19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ЛР 20</w:t>
            </w:r>
          </w:p>
        </w:tc>
      </w:tr>
      <w:tr w:rsidR="005310B6">
        <w:trPr>
          <w:cantSplit/>
          <w:trHeight w:hRule="exact" w:val="966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  <w:tc>
          <w:tcPr>
            <w:tcW w:w="9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5" w:right="111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обоснован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Общ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принци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эко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Пока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эф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10B6" w:rsidRDefault="005310B6">
            <w:pPr>
              <w:widowControl w:val="0"/>
              <w:spacing w:before="1" w:after="0" w:line="240" w:lineRule="auto"/>
              <w:ind w:left="115" w:right="1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0B6" w:rsidRDefault="008B483A">
            <w:pPr>
              <w:widowControl w:val="0"/>
              <w:spacing w:before="1" w:after="0" w:line="240" w:lineRule="auto"/>
              <w:ind w:left="115" w:right="1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  <w:p w:rsidR="005310B6" w:rsidRDefault="005310B6">
            <w:pPr>
              <w:widowControl w:val="0"/>
              <w:spacing w:before="1" w:after="0" w:line="240" w:lineRule="auto"/>
              <w:ind w:left="115" w:right="1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0B6" w:rsidRDefault="005310B6">
            <w:pPr>
              <w:widowControl w:val="0"/>
              <w:spacing w:before="1" w:after="0" w:line="240" w:lineRule="auto"/>
              <w:ind w:left="115" w:right="1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0B6" w:rsidRDefault="005310B6">
            <w:pPr>
              <w:widowControl w:val="0"/>
              <w:spacing w:before="1" w:after="0" w:line="240" w:lineRule="auto"/>
              <w:ind w:left="115" w:right="1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0B6">
        <w:trPr>
          <w:cantSplit/>
          <w:trHeight w:hRule="exact" w:val="919"/>
        </w:trPr>
        <w:tc>
          <w:tcPr>
            <w:tcW w:w="234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15" w:right="1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B6">
        <w:trPr>
          <w:cantSplit/>
          <w:trHeight w:hRule="exact" w:val="311"/>
        </w:trPr>
        <w:tc>
          <w:tcPr>
            <w:tcW w:w="1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11039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108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5310B6">
            <w:pPr>
              <w:widowControl w:val="0"/>
            </w:pPr>
          </w:p>
        </w:tc>
      </w:tr>
    </w:tbl>
    <w:p w:rsidR="005310B6" w:rsidRDefault="005310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5310B6">
          <w:footerReference w:type="default" r:id="rId9"/>
          <w:pgSz w:w="16838" w:h="11906" w:orient="landscape"/>
          <w:pgMar w:top="851" w:right="1134" w:bottom="851" w:left="992" w:header="0" w:footer="227" w:gutter="0"/>
          <w:cols w:space="1701"/>
          <w:docGrid w:linePitch="360"/>
        </w:sectPr>
      </w:pPr>
    </w:p>
    <w:p w:rsidR="005310B6" w:rsidRDefault="008B4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310B6" w:rsidRDefault="008B483A">
      <w:pPr>
        <w:widowControl w:val="0"/>
        <w:tabs>
          <w:tab w:val="left" w:pos="7718"/>
        </w:tabs>
        <w:spacing w:after="0" w:line="228" w:lineRule="auto"/>
        <w:ind w:left="1" w:right="-51" w:firstLine="70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сц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едусмотрены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дую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5310B6" w:rsidRDefault="008B483A">
      <w:pPr>
        <w:widowControl w:val="0"/>
        <w:tabs>
          <w:tab w:val="left" w:pos="1902"/>
          <w:tab w:val="left" w:pos="3676"/>
          <w:tab w:val="left" w:pos="5623"/>
          <w:tab w:val="left" w:pos="6085"/>
          <w:tab w:val="left" w:pos="8061"/>
        </w:tabs>
        <w:spacing w:after="0" w:line="228" w:lineRule="auto"/>
        <w:ind w:left="1" w:right="-19" w:firstLine="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Метролог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стандартиз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оснащ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 обо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чения: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реподавателя,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доска,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терактивная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доска, оргте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а, персонал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компьютер с 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нзионным програм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0B6" w:rsidRDefault="005310B6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5310B6" w:rsidRDefault="008B483A">
      <w:pPr>
        <w:widowControl w:val="0"/>
        <w:tabs>
          <w:tab w:val="left" w:pos="1035"/>
          <w:tab w:val="left" w:pos="2569"/>
          <w:tab w:val="left" w:pos="4051"/>
          <w:tab w:val="left" w:pos="5740"/>
          <w:tab w:val="left" w:pos="7575"/>
          <w:tab w:val="left" w:pos="8184"/>
        </w:tabs>
        <w:spacing w:after="0" w:line="240" w:lineRule="auto"/>
        <w:ind w:left="1" w:right="-15" w:firstLine="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Лаборатория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элементов,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втомати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оснащ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необход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программы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иведен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6.1.2.1 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0B6" w:rsidRDefault="005310B6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5310B6" w:rsidRDefault="008B483A">
      <w:pPr>
        <w:widowControl w:val="0"/>
        <w:spacing w:after="0" w:line="228" w:lineRule="auto"/>
        <w:ind w:left="708" w:right="-2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5310B6" w:rsidRDefault="008B483A">
      <w:pPr>
        <w:widowControl w:val="0"/>
        <w:spacing w:after="0" w:line="228" w:lineRule="auto"/>
        <w:ind w:left="1" w:right="-52"/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должен иметь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:rsidR="005310B6" w:rsidRDefault="005310B6">
      <w:pPr>
        <w:spacing w:after="42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10B6" w:rsidRPr="008B483A" w:rsidRDefault="008B483A">
      <w:pPr>
        <w:pStyle w:val="a3"/>
        <w:spacing w:before="0" w:after="0"/>
        <w:ind w:left="0" w:firstLine="709"/>
        <w:contextualSpacing/>
        <w:rPr>
          <w:lang w:val="ru-RU"/>
        </w:rPr>
      </w:pPr>
      <w:r w:rsidRPr="008B483A">
        <w:rPr>
          <w:b/>
          <w:lang w:val="ru-RU"/>
        </w:rPr>
        <w:t xml:space="preserve">3.2.1. </w:t>
      </w:r>
      <w:r>
        <w:rPr>
          <w:b/>
          <w:lang w:val="ru-RU"/>
        </w:rPr>
        <w:t>Основные печатные</w:t>
      </w:r>
      <w:r w:rsidRPr="008B483A">
        <w:rPr>
          <w:b/>
          <w:lang w:val="ru-RU"/>
        </w:rPr>
        <w:t xml:space="preserve"> издания</w:t>
      </w:r>
    </w:p>
    <w:p w:rsidR="005310B6" w:rsidRDefault="008B483A">
      <w:pPr>
        <w:widowControl w:val="0"/>
        <w:spacing w:after="0" w:line="240" w:lineRule="auto"/>
        <w:ind w:left="1" w:right="9" w:firstLine="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 Метро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стандарт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ция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сертиф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ация. Учебник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СПб.: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тер, 2021г.</w:t>
      </w:r>
    </w:p>
    <w:p w:rsidR="005310B6" w:rsidRDefault="008B483A">
      <w:pPr>
        <w:widowControl w:val="0"/>
        <w:spacing w:after="0" w:line="240" w:lineRule="auto"/>
        <w:ind w:left="1" w:right="9" w:firstLine="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осадки: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ч. – 7-е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д.,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 – Л.: Поли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ка, 2020г.</w:t>
      </w:r>
    </w:p>
    <w:p w:rsidR="005310B6" w:rsidRDefault="008B483A">
      <w:pPr>
        <w:widowControl w:val="0"/>
        <w:spacing w:after="0" w:line="240" w:lineRule="auto"/>
        <w:ind w:left="1" w:right="9" w:firstLine="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Основы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чебное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>е – М.: 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-во 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дартов, 2020г.</w:t>
      </w:r>
    </w:p>
    <w:p w:rsidR="005310B6" w:rsidRDefault="008B483A">
      <w:pPr>
        <w:widowControl w:val="0"/>
        <w:spacing w:after="0" w:line="240" w:lineRule="auto"/>
        <w:ind w:left="1" w:right="9" w:firstLine="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фиц И.М.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тизация, метрология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тствия 1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-е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пер.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 Учебн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 для 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2021г.</w:t>
      </w:r>
    </w:p>
    <w:p w:rsidR="005310B6" w:rsidRDefault="008B483A">
      <w:pPr>
        <w:widowControl w:val="0"/>
        <w:spacing w:after="0" w:line="240" w:lineRule="auto"/>
        <w:ind w:left="1" w:right="9" w:firstLine="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ческом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27.12.2002 № 184-ФЗ.</w:t>
      </w:r>
    </w:p>
    <w:p w:rsidR="005310B6" w:rsidRDefault="008B483A">
      <w:pPr>
        <w:widowControl w:val="0"/>
        <w:spacing w:after="0" w:line="240" w:lineRule="auto"/>
        <w:ind w:left="1" w:right="9" w:firstLine="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27.04.93 №48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-1, в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и 2003 г.</w:t>
      </w:r>
    </w:p>
    <w:p w:rsidR="005310B6" w:rsidRDefault="008B483A">
      <w:pPr>
        <w:widowControl w:val="0"/>
        <w:spacing w:after="0" w:line="228" w:lineRule="auto"/>
        <w:ind w:left="1" w:right="9" w:firstLine="70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ГОСТ 25346-89. Осн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нормы взаимо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ости. ЕСДП.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</w:rPr>
        <w:t>е поло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ряды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z w:val="24"/>
          <w:szCs w:val="24"/>
        </w:rPr>
        <w:t>ов и 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оне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я.</w:t>
      </w:r>
    </w:p>
    <w:p w:rsidR="005310B6" w:rsidRDefault="005310B6">
      <w:pPr>
        <w:spacing w:after="0" w:line="240" w:lineRule="exact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</w:p>
    <w:p w:rsidR="005310B6" w:rsidRDefault="008B483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Основные электронные издания</w:t>
      </w:r>
    </w:p>
    <w:p w:rsidR="005310B6" w:rsidRDefault="008B483A">
      <w:pPr>
        <w:widowControl w:val="0"/>
        <w:spacing w:before="38" w:after="0" w:line="264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техн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и(РОС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РТ)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ронный 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дос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0" w:tooltip="http://www.gost.ru/" w:history="1">
        <w:r>
          <w:rPr>
            <w:rStyle w:val="af8"/>
            <w:rFonts w:ascii="Times New Roman" w:hAnsi="Times New Roman"/>
            <w:sz w:val="24"/>
            <w:szCs w:val="24"/>
          </w:rPr>
          <w:t>www.</w:t>
        </w:r>
        <w:r>
          <w:rPr>
            <w:rStyle w:val="af8"/>
            <w:rFonts w:ascii="Times New Roman" w:hAnsi="Times New Roman"/>
            <w:spacing w:val="-1"/>
            <w:sz w:val="24"/>
            <w:szCs w:val="24"/>
          </w:rPr>
          <w:t>g</w:t>
        </w:r>
        <w:r>
          <w:rPr>
            <w:rStyle w:val="af8"/>
            <w:rFonts w:ascii="Times New Roman" w:hAnsi="Times New Roman"/>
            <w:sz w:val="24"/>
            <w:szCs w:val="24"/>
          </w:rPr>
          <w:t>os</w:t>
        </w:r>
        <w:r>
          <w:rPr>
            <w:rStyle w:val="af8"/>
            <w:rFonts w:ascii="Times New Roman" w:hAnsi="Times New Roman"/>
            <w:spacing w:val="2"/>
            <w:sz w:val="24"/>
            <w:szCs w:val="24"/>
          </w:rPr>
          <w:t>t</w:t>
        </w:r>
        <w:r>
          <w:rPr>
            <w:rStyle w:val="af8"/>
            <w:rFonts w:ascii="Times New Roman" w:hAnsi="Times New Roman"/>
            <w:sz w:val="24"/>
            <w:szCs w:val="24"/>
          </w:rPr>
          <w:t>.ru</w:t>
        </w:r>
        <w:r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</w:p>
    <w:p w:rsidR="005310B6" w:rsidRDefault="008B483A">
      <w:pPr>
        <w:widowControl w:val="0"/>
        <w:spacing w:after="0" w:line="264" w:lineRule="auto"/>
        <w:ind w:right="-2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ства 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ежим 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а: www.fundmetrolo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.ru.</w:t>
      </w:r>
    </w:p>
    <w:p w:rsidR="005310B6" w:rsidRDefault="005310B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</w:pPr>
    </w:p>
    <w:p w:rsidR="005310B6" w:rsidRDefault="008B483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5310B6" w:rsidRDefault="005310B6">
      <w:pPr>
        <w:spacing w:after="0" w:line="240" w:lineRule="auto"/>
        <w:ind w:firstLine="709"/>
        <w:contextualSpacing/>
        <w:jc w:val="both"/>
      </w:pPr>
    </w:p>
    <w:p w:rsidR="005310B6" w:rsidRDefault="008B483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1. ЭУИ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посадк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ООО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мия _Меди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020</w:t>
      </w:r>
    </w:p>
    <w:p w:rsidR="005310B6" w:rsidRDefault="00531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310B6" w:rsidRDefault="00531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310B6" w:rsidRDefault="008B48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>УЧЕБНОЙ ДИСЦИПЛИНЫ</w:t>
      </w:r>
    </w:p>
    <w:p w:rsidR="005310B6" w:rsidRDefault="005310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21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3951"/>
        <w:gridCol w:w="3097"/>
        <w:gridCol w:w="2300"/>
      </w:tblGrid>
      <w:tr w:rsidR="005310B6">
        <w:trPr>
          <w:cantSplit/>
          <w:trHeight w:hRule="exact" w:val="285"/>
        </w:trPr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863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628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40" w:lineRule="auto"/>
              <w:ind w:left="300" w:right="-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310B6">
        <w:trPr>
          <w:cantSplit/>
          <w:trHeight w:hRule="exact" w:val="10499"/>
        </w:trPr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6" w:after="0" w:line="228" w:lineRule="auto"/>
              <w:ind w:left="108" w:right="282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лины:</w:t>
            </w:r>
          </w:p>
          <w:p w:rsidR="005310B6" w:rsidRDefault="008B483A">
            <w:pPr>
              <w:widowControl w:val="0"/>
              <w:spacing w:after="0" w:line="240" w:lineRule="auto"/>
              <w:ind w:left="108" w:right="60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1зада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эко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эффек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положен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  <w:p w:rsidR="005310B6" w:rsidRDefault="008B483A">
            <w:pPr>
              <w:widowControl w:val="0"/>
              <w:spacing w:after="0" w:line="240" w:lineRule="auto"/>
              <w:ind w:left="108" w:right="9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(компл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сов) общете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34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понят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определен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стандарти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сертиф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систем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16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мерения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дейст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дартами и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ед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 СИ;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24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формы под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дисциплины:</w:t>
            </w:r>
          </w:p>
          <w:p w:rsidR="005310B6" w:rsidRDefault="008B483A">
            <w:pPr>
              <w:widowControl w:val="0"/>
              <w:spacing w:after="0" w:line="240" w:lineRule="auto"/>
              <w:ind w:left="108" w:right="19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1испол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 кач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60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оформлять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и те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 нормат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22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 дейст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стандартами и 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ед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 СИ;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23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менять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нормат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к основным видам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7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испол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 профессио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систем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10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оформляет 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и 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дейст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базо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9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истемные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 соотв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тствие с дейст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 и меж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еди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СИ;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12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меняет требования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 видам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0B6" w:rsidRDefault="008B483A">
            <w:pPr>
              <w:widowControl w:val="0"/>
              <w:spacing w:before="1" w:after="0" w:line="240" w:lineRule="auto"/>
              <w:ind w:left="108" w:right="11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льтатов выпол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5310B6" w:rsidRDefault="008B483A">
            <w:pPr>
              <w:widowControl w:val="0"/>
              <w:spacing w:after="0" w:line="240" w:lineRule="auto"/>
              <w:ind w:left="108" w:right="60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практ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работы;</w:t>
            </w:r>
          </w:p>
          <w:p w:rsidR="005310B6" w:rsidRDefault="008B483A">
            <w:pPr>
              <w:widowControl w:val="0"/>
              <w:spacing w:after="0" w:line="240" w:lineRule="auto"/>
              <w:ind w:left="108" w:right="69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трольной работы</w:t>
            </w:r>
          </w:p>
        </w:tc>
      </w:tr>
    </w:tbl>
    <w:p w:rsidR="005310B6" w:rsidRDefault="005310B6">
      <w:pPr>
        <w:spacing w:after="0" w:line="240" w:lineRule="auto"/>
      </w:pPr>
    </w:p>
    <w:sectPr w:rsidR="005310B6">
      <w:footerReference w:type="default" r:id="rId11"/>
      <w:pgSz w:w="11906" w:h="16838"/>
      <w:pgMar w:top="1134" w:right="851" w:bottom="1134" w:left="1701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B6" w:rsidRDefault="008B483A">
      <w:pPr>
        <w:spacing w:after="0" w:line="240" w:lineRule="auto"/>
      </w:pPr>
      <w:r>
        <w:separator/>
      </w:r>
    </w:p>
  </w:endnote>
  <w:endnote w:type="continuationSeparator" w:id="0">
    <w:p w:rsidR="005310B6" w:rsidRDefault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Liberation Sans;Arial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Batang;바탕"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PMingLiU;新細明體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B6" w:rsidRDefault="008B483A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207EC9">
      <w:rPr>
        <w:noProof/>
      </w:rPr>
      <w:t>8</w:t>
    </w:r>
    <w:r>
      <w:fldChar w:fldCharType="end"/>
    </w:r>
  </w:p>
  <w:p w:rsidR="005310B6" w:rsidRDefault="005310B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B6" w:rsidRDefault="005310B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B6" w:rsidRDefault="008B483A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207EC9">
      <w:rPr>
        <w:noProof/>
      </w:rPr>
      <w:t>9</w:t>
    </w:r>
    <w:r>
      <w:fldChar w:fldCharType="end"/>
    </w:r>
  </w:p>
  <w:p w:rsidR="005310B6" w:rsidRDefault="005310B6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B6" w:rsidRDefault="008B483A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207EC9">
      <w:rPr>
        <w:noProof/>
      </w:rPr>
      <w:t>13</w:t>
    </w:r>
    <w:r>
      <w:fldChar w:fldCharType="end"/>
    </w:r>
  </w:p>
  <w:p w:rsidR="005310B6" w:rsidRDefault="005310B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B6" w:rsidRDefault="008B483A">
      <w:pPr>
        <w:spacing w:after="0" w:line="240" w:lineRule="auto"/>
      </w:pPr>
      <w:r>
        <w:separator/>
      </w:r>
    </w:p>
  </w:footnote>
  <w:footnote w:type="continuationSeparator" w:id="0">
    <w:p w:rsidR="005310B6" w:rsidRDefault="008B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26B"/>
    <w:multiLevelType w:val="multilevel"/>
    <w:tmpl w:val="DF5A0E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" w15:restartNumberingAfterBreak="0">
    <w:nsid w:val="6EE347ED"/>
    <w:multiLevelType w:val="hybridMultilevel"/>
    <w:tmpl w:val="0B40EB98"/>
    <w:lvl w:ilvl="0" w:tplc="E340B35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5B62C9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704A0A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3E225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A426E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84A66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77824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974CB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2A80A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6"/>
    <w:rsid w:val="00207EC9"/>
    <w:rsid w:val="005310B6"/>
    <w:rsid w:val="008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AE020-E14E-488A-986C-2EDB3B85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1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i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  <w:rPr>
      <w:rFonts w:cs="Times New Roman"/>
      <w:b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15">
    <w:name w:val="Основной шрифт абзаца1"/>
    <w:qFormat/>
  </w:style>
  <w:style w:type="character" w:customStyle="1" w:styleId="16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f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f5">
    <w:name w:val="page number"/>
    <w:rPr>
      <w:rFonts w:cs="Times New Roman"/>
    </w:rPr>
  </w:style>
  <w:style w:type="character" w:customStyle="1" w:styleId="af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af7">
    <w:name w:val="Символ сноски"/>
    <w:qFormat/>
    <w:rPr>
      <w:rFonts w:cs="Times New Roman"/>
      <w:vertAlign w:val="superscript"/>
    </w:rPr>
  </w:style>
  <w:style w:type="character" w:styleId="af8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f9">
    <w:name w:val="Emphasis"/>
    <w:qFormat/>
    <w:rPr>
      <w:rFonts w:cs="Times New Roman"/>
      <w:i/>
    </w:rPr>
  </w:style>
  <w:style w:type="character" w:customStyle="1" w:styleId="afa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fb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fc">
    <w:name w:val="Текст примечания Знак"/>
    <w:qFormat/>
    <w:rPr>
      <w:rFonts w:cs="Times New Roman"/>
      <w:sz w:val="20"/>
      <w:szCs w:val="20"/>
    </w:rPr>
  </w:style>
  <w:style w:type="character" w:customStyle="1" w:styleId="17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fd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8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6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fe">
    <w:name w:val="Цветовое выделение"/>
    <w:qFormat/>
    <w:rPr>
      <w:b/>
      <w:color w:val="26282F"/>
    </w:rPr>
  </w:style>
  <w:style w:type="character" w:customStyle="1" w:styleId="aff">
    <w:name w:val="Гипертекстовая ссылка"/>
    <w:qFormat/>
    <w:rPr>
      <w:b/>
      <w:color w:val="106BBE"/>
    </w:rPr>
  </w:style>
  <w:style w:type="character" w:customStyle="1" w:styleId="aff0">
    <w:name w:val="Активная гипертекстовая ссылка"/>
    <w:qFormat/>
    <w:rPr>
      <w:b/>
      <w:color w:val="106BBE"/>
      <w:u w:val="single"/>
    </w:rPr>
  </w:style>
  <w:style w:type="character" w:customStyle="1" w:styleId="aff1">
    <w:name w:val="Выделение для Базового Поиска"/>
    <w:qFormat/>
    <w:rPr>
      <w:b/>
      <w:color w:val="0058A9"/>
    </w:rPr>
  </w:style>
  <w:style w:type="character" w:customStyle="1" w:styleId="aff2">
    <w:name w:val="Выделение для Базового Поиска (курсив)"/>
    <w:qFormat/>
    <w:rPr>
      <w:b/>
      <w:i/>
      <w:color w:val="0058A9"/>
    </w:rPr>
  </w:style>
  <w:style w:type="character" w:customStyle="1" w:styleId="aff3">
    <w:name w:val="Заголовок своего сообщения"/>
    <w:qFormat/>
    <w:rPr>
      <w:b/>
      <w:color w:val="26282F"/>
    </w:rPr>
  </w:style>
  <w:style w:type="character" w:customStyle="1" w:styleId="aff4">
    <w:name w:val="Заголовок чужого сообщения"/>
    <w:qFormat/>
    <w:rPr>
      <w:b/>
      <w:color w:val="FF0000"/>
    </w:rPr>
  </w:style>
  <w:style w:type="character" w:customStyle="1" w:styleId="aff5">
    <w:name w:val="Найденные слова"/>
    <w:qFormat/>
    <w:rPr>
      <w:b/>
      <w:color w:val="26282F"/>
      <w:shd w:val="clear" w:color="auto" w:fill="FFF580"/>
    </w:rPr>
  </w:style>
  <w:style w:type="character" w:customStyle="1" w:styleId="aff6">
    <w:name w:val="Не вступил в силу"/>
    <w:qFormat/>
    <w:rPr>
      <w:b/>
      <w:color w:val="000000"/>
      <w:shd w:val="clear" w:color="auto" w:fill="D8EDE8"/>
    </w:rPr>
  </w:style>
  <w:style w:type="character" w:customStyle="1" w:styleId="aff7">
    <w:name w:val="Опечатки"/>
    <w:qFormat/>
    <w:rPr>
      <w:color w:val="FF0000"/>
    </w:rPr>
  </w:style>
  <w:style w:type="character" w:customStyle="1" w:styleId="aff8">
    <w:name w:val="Продолжение ссылки"/>
    <w:qFormat/>
  </w:style>
  <w:style w:type="character" w:customStyle="1" w:styleId="aff9">
    <w:name w:val="Сравнение редакций"/>
    <w:qFormat/>
    <w:rPr>
      <w:b/>
      <w:color w:val="26282F"/>
    </w:rPr>
  </w:style>
  <w:style w:type="character" w:customStyle="1" w:styleId="affa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b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c">
    <w:name w:val="Ссылка на утративший силу документ"/>
    <w:qFormat/>
    <w:rPr>
      <w:b/>
      <w:color w:val="749232"/>
    </w:rPr>
  </w:style>
  <w:style w:type="character" w:customStyle="1" w:styleId="affd">
    <w:name w:val="Утратил силу"/>
    <w:qFormat/>
    <w:rPr>
      <w:b/>
      <w:strike/>
      <w:color w:val="666600"/>
    </w:rPr>
  </w:style>
  <w:style w:type="character" w:customStyle="1" w:styleId="19">
    <w:name w:val="Знак примечания1"/>
    <w:qFormat/>
    <w:rPr>
      <w:rFonts w:cs="Times New Roman"/>
      <w:sz w:val="16"/>
    </w:rPr>
  </w:style>
  <w:style w:type="character" w:customStyle="1" w:styleId="af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afff">
    <w:name w:val="Символ концевой сноски"/>
    <w:qFormat/>
    <w:rPr>
      <w:rFonts w:cs="Times New Roman"/>
      <w:vertAlign w:val="superscript"/>
    </w:rPr>
  </w:style>
  <w:style w:type="character" w:customStyle="1" w:styleId="afff0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f1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f2">
    <w:name w:val="Strong"/>
    <w:qFormat/>
    <w:rPr>
      <w:b/>
      <w:bCs/>
    </w:rPr>
  </w:style>
  <w:style w:type="character" w:styleId="afff3">
    <w:name w:val="FollowedHyperlink"/>
    <w:rPr>
      <w:color w:val="0000FF"/>
      <w:u w:val="single"/>
    </w:rPr>
  </w:style>
  <w:style w:type="character" w:customStyle="1" w:styleId="FontStyle44">
    <w:name w:val="Font Style44"/>
    <w:qFormat/>
    <w:rPr>
      <w:rFonts w:ascii="Times New Roman" w:hAnsi="Times New Roman" w:cs="Times New Roman"/>
      <w:sz w:val="26"/>
    </w:rPr>
  </w:style>
  <w:style w:type="paragraph" w:customStyle="1" w:styleId="Heading">
    <w:name w:val="Heading"/>
    <w:basedOn w:val="a"/>
    <w:next w:val="afff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f4">
    <w:name w:val="Body Text"/>
    <w:basedOn w:val="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fff5">
    <w:name w:val="List"/>
    <w:basedOn w:val="afff4"/>
    <w:rPr>
      <w:rFonts w:cs="Lucida Sans"/>
    </w:rPr>
  </w:style>
  <w:style w:type="paragraph" w:styleId="afff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7">
    <w:name w:val="Заголовок2"/>
    <w:basedOn w:val="a"/>
    <w:next w:val="afff4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1a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f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8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ff9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fffa">
    <w:name w:val="footnote text"/>
    <w:basedOn w:val="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28">
    <w:name w:val="List Bulle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b">
    <w:name w:val="toc 1"/>
    <w:basedOn w:val="a"/>
    <w:next w:val="a"/>
    <w:pPr>
      <w:spacing w:before="240" w:after="120" w:line="240" w:lineRule="auto"/>
    </w:pPr>
    <w:rPr>
      <w:b/>
      <w:bCs/>
      <w:sz w:val="20"/>
      <w:szCs w:val="20"/>
    </w:rPr>
  </w:style>
  <w:style w:type="paragraph" w:styleId="29">
    <w:name w:val="toc 2"/>
    <w:basedOn w:val="a"/>
    <w:next w:val="a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33">
    <w:name w:val="toc 3"/>
    <w:basedOn w:val="a"/>
    <w:next w:val="a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afff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c">
    <w:name w:val="Текст примечания1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c">
    <w:name w:val="annotation subject"/>
    <w:basedOn w:val="1c"/>
    <w:next w:val="1c"/>
    <w:qFormat/>
    <w:rPr>
      <w:rFonts w:ascii="Times New Roman" w:hAnsi="Times New Roman" w:cs="Times New Roman"/>
      <w:b/>
      <w:bCs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ffd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e">
    <w:name w:val="Внимание: криминал!!"/>
    <w:basedOn w:val="afffd"/>
    <w:next w:val="a"/>
    <w:qFormat/>
  </w:style>
  <w:style w:type="paragraph" w:customStyle="1" w:styleId="affff">
    <w:name w:val="Внимание: недобросовестность!"/>
    <w:basedOn w:val="afffd"/>
    <w:next w:val="a"/>
    <w:qFormat/>
  </w:style>
  <w:style w:type="paragraph" w:customStyle="1" w:styleId="affff0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1"/>
    <w:next w:val="a"/>
    <w:qFormat/>
    <w:rPr>
      <w:b/>
      <w:bCs/>
      <w:color w:val="0058A9"/>
      <w:shd w:val="clear" w:color="auto" w:fill="ECE9D8"/>
    </w:rPr>
  </w:style>
  <w:style w:type="paragraph" w:customStyle="1" w:styleId="affff2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ff3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affff5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ff7">
    <w:name w:val="Заголовок ЭР (правое окно)"/>
    <w:basedOn w:val="affff6"/>
    <w:next w:val="a"/>
    <w:qFormat/>
    <w:pPr>
      <w:spacing w:after="0"/>
      <w:jc w:val="left"/>
    </w:pPr>
  </w:style>
  <w:style w:type="paragraph" w:customStyle="1" w:styleId="affff8">
    <w:name w:val="Интерактивный заголовок"/>
    <w:basedOn w:val="1d"/>
    <w:next w:val="a"/>
    <w:qFormat/>
    <w:rPr>
      <w:u w:val="single"/>
    </w:rPr>
  </w:style>
  <w:style w:type="paragraph" w:customStyle="1" w:styleId="affff9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fa">
    <w:name w:val="Информация об изменениях"/>
    <w:basedOn w:val="affff9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b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fc">
    <w:name w:val="Комментарий"/>
    <w:basedOn w:val="affffb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qFormat/>
    <w:rPr>
      <w:i/>
      <w:iCs/>
    </w:rPr>
  </w:style>
  <w:style w:type="paragraph" w:customStyle="1" w:styleId="affffe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">
    <w:name w:val="Колонтитул (левый)"/>
    <w:basedOn w:val="affffe"/>
    <w:next w:val="a"/>
    <w:qFormat/>
    <w:rPr>
      <w:sz w:val="14"/>
      <w:szCs w:val="14"/>
    </w:rPr>
  </w:style>
  <w:style w:type="paragraph" w:customStyle="1" w:styleId="afffff0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f1">
    <w:name w:val="Колонтитул (правый)"/>
    <w:basedOn w:val="afffff0"/>
    <w:next w:val="a"/>
    <w:qFormat/>
    <w:rPr>
      <w:sz w:val="14"/>
      <w:szCs w:val="14"/>
    </w:rPr>
  </w:style>
  <w:style w:type="paragraph" w:customStyle="1" w:styleId="afffff2">
    <w:name w:val="Комментарий пользователя"/>
    <w:basedOn w:val="affffc"/>
    <w:next w:val="a"/>
    <w:qFormat/>
    <w:pPr>
      <w:jc w:val="left"/>
    </w:pPr>
    <w:rPr>
      <w:shd w:val="clear" w:color="auto" w:fill="FFDFE0"/>
    </w:rPr>
  </w:style>
  <w:style w:type="paragraph" w:customStyle="1" w:styleId="afffff3">
    <w:name w:val="Куда обратиться?"/>
    <w:basedOn w:val="afffd"/>
    <w:next w:val="a"/>
    <w:qFormat/>
  </w:style>
  <w:style w:type="paragraph" w:customStyle="1" w:styleId="afffff4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5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paragraph" w:customStyle="1" w:styleId="afffff6">
    <w:name w:val="Необходимые документы"/>
    <w:basedOn w:val="afffd"/>
    <w:next w:val="a"/>
    <w:qFormat/>
    <w:pPr>
      <w:ind w:firstLine="118"/>
    </w:pPr>
  </w:style>
  <w:style w:type="paragraph" w:customStyle="1" w:styleId="afffff7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8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"/>
    <w:qFormat/>
    <w:pPr>
      <w:ind w:left="140"/>
    </w:pPr>
  </w:style>
  <w:style w:type="paragraph" w:customStyle="1" w:styleId="afffffa">
    <w:name w:val="Переменная часть"/>
    <w:basedOn w:val="affff1"/>
    <w:next w:val="a"/>
    <w:qFormat/>
    <w:rPr>
      <w:sz w:val="18"/>
      <w:szCs w:val="18"/>
    </w:rPr>
  </w:style>
  <w:style w:type="paragraph" w:customStyle="1" w:styleId="afffffb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fc">
    <w:name w:val="Подзаголовок для информации об изменениях"/>
    <w:basedOn w:val="affff9"/>
    <w:next w:val="a"/>
    <w:qFormat/>
    <w:rPr>
      <w:b/>
      <w:bCs/>
    </w:rPr>
  </w:style>
  <w:style w:type="paragraph" w:customStyle="1" w:styleId="afffffd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e">
    <w:name w:val="Постоянная часть"/>
    <w:basedOn w:val="affff1"/>
    <w:next w:val="a"/>
    <w:qFormat/>
    <w:rPr>
      <w:sz w:val="20"/>
      <w:szCs w:val="20"/>
    </w:rPr>
  </w:style>
  <w:style w:type="paragraph" w:customStyle="1" w:styleId="affffff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0">
    <w:name w:val="Пример."/>
    <w:basedOn w:val="afffd"/>
    <w:next w:val="a"/>
    <w:qFormat/>
  </w:style>
  <w:style w:type="paragraph" w:customStyle="1" w:styleId="affffff1">
    <w:name w:val="Примечание."/>
    <w:basedOn w:val="afffd"/>
    <w:next w:val="a"/>
    <w:qFormat/>
  </w:style>
  <w:style w:type="paragraph" w:customStyle="1" w:styleId="affffff2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f4">
    <w:name w:val="Текст в таблице"/>
    <w:basedOn w:val="afffff7"/>
    <w:next w:val="a"/>
    <w:qFormat/>
    <w:pPr>
      <w:ind w:firstLine="500"/>
    </w:pPr>
  </w:style>
  <w:style w:type="paragraph" w:customStyle="1" w:styleId="affffff5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f6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paragraph" w:customStyle="1" w:styleId="affffff7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7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43">
    <w:name w:val="toc 4"/>
    <w:basedOn w:val="a"/>
    <w:next w:val="a"/>
    <w:pPr>
      <w:spacing w:after="0" w:line="240" w:lineRule="auto"/>
      <w:ind w:left="720"/>
    </w:pPr>
    <w:rPr>
      <w:sz w:val="20"/>
      <w:szCs w:val="20"/>
    </w:rPr>
  </w:style>
  <w:style w:type="paragraph" w:styleId="52">
    <w:name w:val="toc 5"/>
    <w:basedOn w:val="a"/>
    <w:next w:val="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 w:cs="Times New Roman"/>
    </w:rPr>
  </w:style>
  <w:style w:type="paragraph" w:customStyle="1" w:styleId="affffff9">
    <w:name w:val="Содержимое таблицы"/>
    <w:basedOn w:val="a"/>
    <w:qFormat/>
    <w:pPr>
      <w:widowControl w:val="0"/>
      <w:suppressLineNumbers/>
    </w:pPr>
  </w:style>
  <w:style w:type="paragraph" w:customStyle="1" w:styleId="affffffa">
    <w:name w:val="Заголовок таблицы"/>
    <w:basedOn w:val="affffff9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www.go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2533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3-19_admin</cp:lastModifiedBy>
  <cp:revision>10</cp:revision>
  <dcterms:created xsi:type="dcterms:W3CDTF">2021-06-24T16:58:00Z</dcterms:created>
  <dcterms:modified xsi:type="dcterms:W3CDTF">2024-05-03T09:11:00Z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